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985" w:rsidRDefault="00754985" w:rsidP="0075498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СОВЕТ </w:t>
      </w:r>
      <w:proofErr w:type="gramStart"/>
      <w:r>
        <w:rPr>
          <w:rFonts w:ascii="Times New Roman" w:hAnsi="Times New Roman" w:cs="Times New Roman"/>
          <w:b/>
          <w:sz w:val="28"/>
        </w:rPr>
        <w:t>СОВЕТСКОГО</w:t>
      </w:r>
      <w:proofErr w:type="gramEnd"/>
    </w:p>
    <w:p w:rsidR="00754985" w:rsidRDefault="00754985" w:rsidP="0075498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</w:rPr>
        <w:br/>
        <w:t>ДЕРГАЧЕВСКОГО МУНИЦИПАЛЬНОГО РАЙОНА</w:t>
      </w:r>
      <w:r>
        <w:rPr>
          <w:rFonts w:ascii="Times New Roman" w:hAnsi="Times New Roman" w:cs="Times New Roman"/>
          <w:b/>
          <w:sz w:val="28"/>
        </w:rPr>
        <w:br/>
        <w:t>САРАТОВСКОЙ ОБЛАСТИ</w:t>
      </w:r>
    </w:p>
    <w:p w:rsidR="00754985" w:rsidRDefault="00754985" w:rsidP="0075498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54985" w:rsidRDefault="00754985" w:rsidP="0075498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РЕШЕНИЕ № 159- 409</w:t>
      </w:r>
    </w:p>
    <w:p w:rsidR="00754985" w:rsidRDefault="00754985" w:rsidP="0075498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 3 марта  2016 года</w:t>
      </w:r>
    </w:p>
    <w:p w:rsidR="00754985" w:rsidRDefault="00754985" w:rsidP="0075498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54985" w:rsidRDefault="00754985" w:rsidP="0075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порядке образования комиссии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  рассмотрению вопросов 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урегулирования конфликта интересов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 отношении главы Советского МО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 депутатов Совета  Советского МО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Руководствуясь частью 7.1 статьи 40 Федерального закона от 06.10.2003 года № 131-ФЗ «Об общих принципах организации местного самоуправления в Российской Федерации», Федеральным законом от 25 декабря 2008 года №273-ФЗ "О противодействии коррупции", Уставом  Советского  МО, 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 Советского  МО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РЕШИЛ:</w:t>
      </w:r>
    </w:p>
    <w:p w:rsidR="00754985" w:rsidRDefault="00754985" w:rsidP="0075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прилагаемый Порядок образования комиссии по рассмотрению вопросов урегулирования конфликта интересов </w:t>
      </w:r>
    </w:p>
    <w:p w:rsidR="00754985" w:rsidRDefault="00754985" w:rsidP="00754985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отношении главы Советского МО и депутатов Советского  МО.</w:t>
      </w:r>
    </w:p>
    <w:p w:rsidR="00754985" w:rsidRDefault="00754985" w:rsidP="007549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на официальном сайте</w:t>
      </w:r>
    </w:p>
    <w:p w:rsidR="00754985" w:rsidRDefault="00754985" w:rsidP="00754985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Советского  муниципального образования.</w:t>
      </w:r>
    </w:p>
    <w:p w:rsidR="00754985" w:rsidRDefault="00754985" w:rsidP="007549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его опубликования.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 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 МО:                                                       Ю.С. Скоробогатов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D27CA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</w:t>
      </w:r>
    </w:p>
    <w:p w:rsidR="006D27CA" w:rsidRDefault="006D27CA" w:rsidP="007549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54985" w:rsidRDefault="006D27CA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 </w:t>
      </w:r>
      <w:r w:rsidR="00754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Приложение 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к решению  Совета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Советского МО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от 03.03.2016 года № 159-409</w:t>
      </w:r>
    </w:p>
    <w:p w:rsidR="00754985" w:rsidRDefault="00754985" w:rsidP="0075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754985" w:rsidRDefault="00754985" w:rsidP="0075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 комиссии по рассмотрению вопросов</w:t>
      </w:r>
    </w:p>
    <w:p w:rsidR="00754985" w:rsidRDefault="00754985" w:rsidP="00754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урегулирования конфликта интересов в отношении главы </w:t>
      </w:r>
    </w:p>
    <w:p w:rsidR="00754985" w:rsidRDefault="00754985" w:rsidP="0075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 МО и депутатов  Совета Советского МО</w:t>
      </w:r>
    </w:p>
    <w:p w:rsidR="00754985" w:rsidRDefault="00754985" w:rsidP="0075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принимается в целях обеспечения исполнения главой Советского МО и депутатами Совета Советского МО, ограничений и обязанностей, установленных Федеральным законом от 25 декабря 2008 года №273-ФЗ «О противодействии коррупции» (далее – Федеральный закон </w:t>
      </w:r>
      <w:proofErr w:type="gramEnd"/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«О противодействии коррупции») и иными федеральными законами.</w:t>
      </w:r>
      <w:proofErr w:type="gramEnd"/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Комиссия по рассмотрению вопросов урегулирования конфликта интересов в отношении лиц, замещающих муниципальные должности в Совете Советского МО (далее – комиссия) образуется решением Совета Советского МО.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Комиссия образуется на ближайшем заседании Совета Советского МО 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 дня поступления в Совет Советского МО  информации о неисполнении лицом, замещающим муниципальную должность, ограничений и обязанностей, установленных Федеральным законом «О противодействии коррупции», либо со дня заявления лица, замещающего муниципальную должность, о невозможности им по объективной причине соблюсти ограничения и обязанности, установленные Федеральным законом 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«О противодействии коррупции».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Комиссия состоит из председателя, секретаря и членов комиссии, что подлежит закреплению в решении о формировании комиссии. При этом общее число членов комиссии составляет 5 человек. Комиссия правомочна, если на ее заседании присутствуют не менее 3  членов комиссии.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состав комиссии входят: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- 3 депутата Совета Советского МО;  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-2  члена  от общественности Советского МО 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(по согласованию с председателем Совета).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При решении вопроса о формировании комиссии в отношении главы  Советского МО на заседании Совета Советского МО  председательствует – Секретарь Совета Советского МО. Лицо, исполняющее обязанности председательствующего по указанному вопросу подписывает решение о формировании комиссии.</w:t>
      </w:r>
    </w:p>
    <w:p w:rsidR="00754985" w:rsidRDefault="00754985" w:rsidP="007549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103D4" w:rsidRDefault="002103D4"/>
    <w:sectPr w:rsidR="002103D4" w:rsidSect="001B4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8631D"/>
    <w:multiLevelType w:val="multilevel"/>
    <w:tmpl w:val="17349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54985"/>
    <w:rsid w:val="001B496A"/>
    <w:rsid w:val="002103D4"/>
    <w:rsid w:val="006D27CA"/>
    <w:rsid w:val="00754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7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533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2016-03-03T09:44:00Z</cp:lastPrinted>
  <dcterms:created xsi:type="dcterms:W3CDTF">2016-03-03T07:44:00Z</dcterms:created>
  <dcterms:modified xsi:type="dcterms:W3CDTF">2016-03-03T09:45:00Z</dcterms:modified>
</cp:coreProperties>
</file>